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20C6C" w14:textId="5E666C8D" w:rsidR="006264A2" w:rsidRPr="00C53C20" w:rsidRDefault="00C53C20" w:rsidP="00A963C2">
      <w:pPr>
        <w:adjustRightInd w:val="0"/>
        <w:snapToGrid w:val="0"/>
        <w:spacing w:after="0" w:line="240" w:lineRule="auto"/>
        <w:jc w:val="center"/>
        <w:rPr>
          <w:rFonts w:ascii="함초롬바탕" w:eastAsia="함초롬바탕" w:hAnsi="함초롬바탕" w:cs="함초롬바탕"/>
          <w:b/>
          <w:bCs/>
          <w:color w:val="000000" w:themeColor="text1"/>
          <w:sz w:val="36"/>
          <w:szCs w:val="36"/>
        </w:rPr>
      </w:pPr>
      <w:r w:rsidRPr="00C53C20">
        <w:rPr>
          <w:rFonts w:ascii="함초롬바탕" w:eastAsia="함초롬바탕" w:hAnsi="함초롬바탕" w:cs="함초롬바탕"/>
          <w:b/>
          <w:color w:val="333333"/>
          <w:sz w:val="36"/>
          <w:szCs w:val="36"/>
          <w:shd w:val="clear" w:color="auto" w:fill="FFFFFF"/>
        </w:rPr>
        <w:t>양자장론의 범용성</w:t>
      </w:r>
    </w:p>
    <w:p w14:paraId="132E971F" w14:textId="7D682AE4" w:rsidR="0060479B" w:rsidRDefault="0060479B" w:rsidP="00A963C2">
      <w:pPr>
        <w:adjustRightInd w:val="0"/>
        <w:snapToGrid w:val="0"/>
        <w:spacing w:after="0" w:line="240" w:lineRule="auto"/>
        <w:rPr>
          <w:rFonts w:ascii="함초롬바탕" w:eastAsia="함초롬바탕" w:hAnsi="함초롬바탕" w:cs="함초롬바탕"/>
          <w:color w:val="000000" w:themeColor="text1"/>
        </w:rPr>
      </w:pPr>
    </w:p>
    <w:p w14:paraId="0CFE4D38" w14:textId="77777777" w:rsidR="00C53C20" w:rsidRPr="00C53C20" w:rsidRDefault="00C53C20" w:rsidP="00A963C2">
      <w:pPr>
        <w:adjustRightInd w:val="0"/>
        <w:snapToGrid w:val="0"/>
        <w:spacing w:after="0" w:line="240" w:lineRule="auto"/>
        <w:rPr>
          <w:rFonts w:ascii="함초롬바탕" w:eastAsia="함초롬바탕" w:hAnsi="함초롬바탕" w:cs="함초롬바탕" w:hint="eastAsia"/>
          <w:color w:val="000000" w:themeColor="text1"/>
        </w:rPr>
      </w:pPr>
    </w:p>
    <w:p w14:paraId="77792BA0" w14:textId="7884EFF8" w:rsidR="0060479B" w:rsidRPr="00C53C20" w:rsidRDefault="00C53C20" w:rsidP="00A963C2">
      <w:pPr>
        <w:adjustRightInd w:val="0"/>
        <w:snapToGrid w:val="0"/>
        <w:spacing w:after="0" w:line="240" w:lineRule="auto"/>
        <w:jc w:val="center"/>
        <w:rPr>
          <w:rFonts w:ascii="함초롬바탕" w:eastAsia="함초롬바탕" w:hAnsi="함초롬바탕" w:cs="함초롬바탕"/>
          <w:color w:val="000000" w:themeColor="text1"/>
          <w:sz w:val="28"/>
          <w:szCs w:val="24"/>
        </w:rPr>
      </w:pPr>
      <w:r w:rsidRPr="00C53C20">
        <w:rPr>
          <w:rFonts w:ascii="함초롬바탕" w:eastAsia="함초롬바탕" w:hAnsi="함초롬바탕" w:cs="함초롬바탕" w:hint="eastAsia"/>
          <w:color w:val="000000" w:themeColor="text1"/>
          <w:sz w:val="28"/>
          <w:szCs w:val="24"/>
        </w:rPr>
        <w:t>강 동 민</w:t>
      </w:r>
      <w:bookmarkStart w:id="0" w:name="_GoBack"/>
      <w:bookmarkEnd w:id="0"/>
    </w:p>
    <w:p w14:paraId="24D0798E" w14:textId="27F0D26E" w:rsidR="00840F73" w:rsidRPr="00C53C20" w:rsidRDefault="00C53C20" w:rsidP="00A963C2">
      <w:pPr>
        <w:adjustRightInd w:val="0"/>
        <w:snapToGrid w:val="0"/>
        <w:spacing w:after="0" w:line="240" w:lineRule="auto"/>
        <w:jc w:val="center"/>
        <w:rPr>
          <w:rFonts w:ascii="함초롬바탕" w:eastAsia="함초롬바탕" w:hAnsi="함초롬바탕" w:cs="함초롬바탕"/>
          <w:color w:val="000000" w:themeColor="text1"/>
          <w:sz w:val="28"/>
          <w:szCs w:val="24"/>
        </w:rPr>
      </w:pPr>
      <w:r w:rsidRPr="00C53C20">
        <w:rPr>
          <w:rFonts w:ascii="함초롬바탕" w:eastAsia="함초롬바탕" w:hAnsi="함초롬바탕" w:cs="함초롬바탕" w:hint="eastAsia"/>
          <w:color w:val="000000" w:themeColor="text1"/>
          <w:sz w:val="28"/>
          <w:szCs w:val="24"/>
        </w:rPr>
        <w:t>서울대학교</w:t>
      </w:r>
    </w:p>
    <w:p w14:paraId="54243B28" w14:textId="77777777" w:rsidR="00C53C20" w:rsidRPr="00C53C20" w:rsidRDefault="00C53C20" w:rsidP="00A963C2">
      <w:pPr>
        <w:adjustRightInd w:val="0"/>
        <w:snapToGrid w:val="0"/>
        <w:spacing w:after="0" w:line="240" w:lineRule="auto"/>
        <w:jc w:val="center"/>
        <w:rPr>
          <w:rFonts w:ascii="함초롬바탕" w:eastAsia="함초롬바탕" w:hAnsi="함초롬바탕" w:cs="함초롬바탕"/>
          <w:color w:val="000000" w:themeColor="text1"/>
          <w:sz w:val="28"/>
          <w:szCs w:val="24"/>
        </w:rPr>
      </w:pPr>
    </w:p>
    <w:p w14:paraId="1D10D1A5" w14:textId="77777777" w:rsidR="0060479B" w:rsidRPr="00A963C2" w:rsidRDefault="0060479B" w:rsidP="00A963C2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70E16" w14:textId="492B7E3B" w:rsidR="00C53C20" w:rsidRPr="00C53C20" w:rsidRDefault="00C53C20" w:rsidP="00C53C20">
      <w:pPr>
        <w:widowControl/>
        <w:shd w:val="clear" w:color="auto" w:fill="FFFFFF"/>
        <w:wordWrap/>
        <w:autoSpaceDE/>
        <w:autoSpaceDN/>
        <w:spacing w:after="0" w:line="276" w:lineRule="auto"/>
        <w:ind w:firstLineChars="200" w:firstLine="466"/>
        <w:rPr>
          <w:rFonts w:ascii="함초롬바탕" w:eastAsia="함초롬바탕" w:hAnsi="함초롬바탕" w:cs="함초롬바탕"/>
          <w:color w:val="333333"/>
          <w:kern w:val="0"/>
          <w:sz w:val="24"/>
          <w:szCs w:val="24"/>
        </w:rPr>
      </w:pPr>
      <w:r w:rsidRPr="00C53C20">
        <w:rPr>
          <w:rFonts w:ascii="함초롬바탕" w:eastAsia="함초롬바탕" w:hAnsi="함초롬바탕" w:cs="함초롬바탕"/>
          <w:color w:val="333333"/>
          <w:kern w:val="0"/>
          <w:sz w:val="24"/>
          <w:szCs w:val="24"/>
        </w:rPr>
        <w:t>양자장론은 20세기 초의 혁명적인 발견인 양자역학과 특수 상대론을 통합하는 과정에서 얻어진 이론 체계이다. 본 발표에서는 1970년대 표준모형 정립까지의 역사를 입자 물리학적인 관점에서 소개하고, 그 이후 현재까지도 계속 확장되고 있는 응용 범위를 소개하고자 한다. 양자홀 효과와 같은 응집 물리 현상에서의 응용, 초대칭/위상 양자장론의 수학에서의 응용, 홀로그래피 원리를 통한 양자 중력 연구에서의 응용 등을 다루고자 한다.</w:t>
      </w:r>
    </w:p>
    <w:p w14:paraId="20427A98" w14:textId="063F80A6" w:rsidR="0060479B" w:rsidRPr="00C53C20" w:rsidRDefault="0060479B" w:rsidP="00C53C20">
      <w:pPr>
        <w:autoSpaceDE/>
        <w:autoSpaceDN/>
        <w:adjustRightInd w:val="0"/>
        <w:snapToGrid w:val="0"/>
        <w:spacing w:after="0" w:line="276" w:lineRule="auto"/>
        <w:rPr>
          <w:rFonts w:ascii="함초롬바탕" w:eastAsia="함초롬바탕" w:hAnsi="함초롬바탕" w:cs="함초롬바탕"/>
          <w:color w:val="000000" w:themeColor="text1"/>
          <w:sz w:val="24"/>
          <w:szCs w:val="24"/>
        </w:rPr>
      </w:pPr>
    </w:p>
    <w:sectPr w:rsidR="0060479B" w:rsidRPr="00C53C2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B88CC" w14:textId="77777777" w:rsidR="00645A72" w:rsidRDefault="00645A72" w:rsidP="0060479B">
      <w:pPr>
        <w:spacing w:after="0" w:line="240" w:lineRule="auto"/>
      </w:pPr>
      <w:r>
        <w:separator/>
      </w:r>
    </w:p>
  </w:endnote>
  <w:endnote w:type="continuationSeparator" w:id="0">
    <w:p w14:paraId="42A1E82E" w14:textId="77777777" w:rsidR="00645A72" w:rsidRDefault="00645A72" w:rsidP="0060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591F3" w14:textId="77777777" w:rsidR="00645A72" w:rsidRDefault="00645A72" w:rsidP="0060479B">
      <w:pPr>
        <w:spacing w:after="0" w:line="240" w:lineRule="auto"/>
      </w:pPr>
      <w:r>
        <w:separator/>
      </w:r>
    </w:p>
  </w:footnote>
  <w:footnote w:type="continuationSeparator" w:id="0">
    <w:p w14:paraId="7AF8ABBD" w14:textId="77777777" w:rsidR="00645A72" w:rsidRDefault="00645A72" w:rsidP="00604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D3"/>
    <w:rsid w:val="001B7B5D"/>
    <w:rsid w:val="00287085"/>
    <w:rsid w:val="00302933"/>
    <w:rsid w:val="00432886"/>
    <w:rsid w:val="0060479B"/>
    <w:rsid w:val="00645A72"/>
    <w:rsid w:val="0068770C"/>
    <w:rsid w:val="006A302E"/>
    <w:rsid w:val="00840F73"/>
    <w:rsid w:val="00943C66"/>
    <w:rsid w:val="00A86D48"/>
    <w:rsid w:val="00A963C2"/>
    <w:rsid w:val="00AC117F"/>
    <w:rsid w:val="00C53C20"/>
    <w:rsid w:val="00F2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8C00F"/>
  <w15:chartTrackingRefBased/>
  <w15:docId w15:val="{625788E4-FC39-4100-96A8-534A70A5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0479B"/>
  </w:style>
  <w:style w:type="paragraph" w:styleId="a4">
    <w:name w:val="footer"/>
    <w:basedOn w:val="a"/>
    <w:link w:val="Char0"/>
    <w:uiPriority w:val="99"/>
    <w:unhideWhenUsed/>
    <w:rsid w:val="006047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04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업무용</cp:lastModifiedBy>
  <cp:revision>14</cp:revision>
  <dcterms:created xsi:type="dcterms:W3CDTF">2021-05-04T01:43:00Z</dcterms:created>
  <dcterms:modified xsi:type="dcterms:W3CDTF">2022-10-05T07:55:00Z</dcterms:modified>
</cp:coreProperties>
</file>